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A601" w14:textId="77777777" w:rsidR="000F3DD4" w:rsidRDefault="000F3DD4" w:rsidP="000F3DD4">
      <w:pPr>
        <w:rPr>
          <w:rFonts w:ascii="Cambria" w:eastAsia="Gungsuh" w:hAnsi="Cambria"/>
          <w:b/>
          <w:szCs w:val="24"/>
        </w:rPr>
      </w:pPr>
    </w:p>
    <w:p w14:paraId="58613BEB" w14:textId="52D2485A" w:rsidR="000F3DD4" w:rsidRDefault="000F3DD4" w:rsidP="000F3DD4">
      <w:pPr>
        <w:contextualSpacing/>
        <w:rPr>
          <w:rFonts w:ascii="Cambria" w:eastAsia="Gungsuh" w:hAnsi="Cambria"/>
          <w:b/>
          <w:szCs w:val="24"/>
        </w:rPr>
      </w:pPr>
      <w:r>
        <w:rPr>
          <w:rFonts w:ascii="Cambria" w:eastAsia="Gungsuh" w:hAnsi="Cambria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0A41E7E" wp14:editId="2DBD50D2">
            <wp:simplePos x="0" y="0"/>
            <wp:positionH relativeFrom="margin">
              <wp:posOffset>-268605</wp:posOffset>
            </wp:positionH>
            <wp:positionV relativeFrom="margin">
              <wp:posOffset>372745</wp:posOffset>
            </wp:positionV>
            <wp:extent cx="1153160" cy="701675"/>
            <wp:effectExtent l="0" t="0" r="8890" b="3175"/>
            <wp:wrapSquare wrapText="bothSides"/>
            <wp:docPr id="1314489281" name="Picture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Gungsuh" w:hAnsi="Cambria"/>
          <w:b/>
          <w:noProof/>
          <w:szCs w:val="24"/>
        </w:rPr>
        <mc:AlternateContent>
          <mc:Choice Requires="wps">
            <w:drawing>
              <wp:inline distT="0" distB="0" distL="0" distR="0" wp14:anchorId="4332982C" wp14:editId="725D03D7">
                <wp:extent cx="3352800" cy="1314450"/>
                <wp:effectExtent l="0" t="0" r="0" b="0"/>
                <wp:docPr id="60169546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52800" cy="1314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9B0129" w14:textId="77777777" w:rsidR="000F3DD4" w:rsidRPr="000F3DD4" w:rsidRDefault="000F3DD4" w:rsidP="000F3DD4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3DD4"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Joe’s Den Before and Aftercare, LLC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3298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64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" filled="f" stroked="f">
                <o:lock v:ext="edit" shapetype="t"/>
                <v:textbox style="mso-fit-shape-to-text:t">
                  <w:txbxContent>
                    <w:p w14:paraId="6F9B0129" w14:textId="77777777" w:rsidR="000F3DD4" w:rsidRPr="000F3DD4" w:rsidRDefault="000F3DD4" w:rsidP="000F3DD4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3DD4"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Joe’s Den Before and Aftercare, LLC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44921F" w14:textId="77777777" w:rsidR="000F3DD4" w:rsidRDefault="000F3DD4" w:rsidP="000F3DD4">
      <w:pPr>
        <w:contextualSpacing/>
        <w:rPr>
          <w:rFonts w:ascii="Cambria" w:eastAsia="Gungsuh" w:hAnsi="Cambria"/>
          <w:b/>
          <w:szCs w:val="24"/>
        </w:rPr>
      </w:pPr>
      <w:r>
        <w:rPr>
          <w:rFonts w:ascii="Cambria" w:eastAsia="Gungsuh" w:hAnsi="Cambria"/>
          <w:b/>
          <w:szCs w:val="24"/>
        </w:rPr>
        <w:t>425 C Street, NE</w:t>
      </w:r>
    </w:p>
    <w:p w14:paraId="52A66A61" w14:textId="77777777" w:rsidR="000F3DD4" w:rsidRDefault="000F3DD4" w:rsidP="000F3DD4">
      <w:pPr>
        <w:contextualSpacing/>
        <w:rPr>
          <w:rFonts w:ascii="Cambria" w:eastAsia="Gungsuh" w:hAnsi="Cambria"/>
          <w:b/>
          <w:szCs w:val="24"/>
        </w:rPr>
      </w:pPr>
      <w:r>
        <w:rPr>
          <w:rFonts w:ascii="Cambria" w:eastAsia="Gungsuh" w:hAnsi="Cambria"/>
          <w:b/>
          <w:szCs w:val="24"/>
        </w:rPr>
        <w:t>Washington, DC 20002</w:t>
      </w:r>
    </w:p>
    <w:p w14:paraId="554BF124" w14:textId="13253802" w:rsidR="000F3DD4" w:rsidRDefault="000F3DD4" w:rsidP="000F3DD4">
      <w:pPr>
        <w:contextualSpacing/>
        <w:rPr>
          <w:rFonts w:ascii="Cambria" w:eastAsia="Gungsuh" w:hAnsi="Cambria"/>
          <w:b/>
          <w:szCs w:val="24"/>
        </w:rPr>
      </w:pPr>
      <w:r>
        <w:rPr>
          <w:rFonts w:ascii="Cambria" w:eastAsia="Gungsuh" w:hAnsi="Cambria"/>
          <w:b/>
          <w:szCs w:val="24"/>
        </w:rPr>
        <w:t xml:space="preserve">                              </w:t>
      </w:r>
      <w:r>
        <w:rPr>
          <w:rFonts w:ascii="Cambria" w:eastAsia="Gungsuh" w:hAnsi="Cambria"/>
          <w:b/>
          <w:szCs w:val="24"/>
        </w:rPr>
        <w:t>240-401-4057</w:t>
      </w:r>
    </w:p>
    <w:p w14:paraId="279811FA" w14:textId="77777777" w:rsidR="000F3DD4" w:rsidRPr="00D50B34" w:rsidRDefault="000F3DD4" w:rsidP="000F3DD4">
      <w:pPr>
        <w:contextualSpacing/>
        <w:rPr>
          <w:rFonts w:ascii="Cambria" w:eastAsia="Gungsuh" w:hAnsi="Cambria"/>
          <w:b/>
          <w:szCs w:val="24"/>
        </w:rPr>
      </w:pPr>
    </w:p>
    <w:p w14:paraId="5D6ECD1D" w14:textId="77777777" w:rsidR="000F3DD4" w:rsidRPr="00D50B34" w:rsidRDefault="000F3DD4" w:rsidP="000F3DD4">
      <w:pPr>
        <w:contextualSpacing/>
        <w:rPr>
          <w:rFonts w:ascii="Cambria" w:eastAsia="Gungsuh" w:hAnsi="Cambria"/>
          <w:b/>
          <w:szCs w:val="24"/>
        </w:rPr>
      </w:pPr>
      <w:r w:rsidRPr="00D50B34">
        <w:rPr>
          <w:rFonts w:ascii="Cambria" w:eastAsia="Gungsuh" w:hAnsi="Cambria"/>
          <w:b/>
          <w:szCs w:val="24"/>
        </w:rPr>
        <w:t>“A happy child is ….</w:t>
      </w:r>
    </w:p>
    <w:p w14:paraId="7EBFC5F8" w14:textId="77777777" w:rsidR="000F3DD4" w:rsidRPr="00D50B34" w:rsidRDefault="000F3DD4" w:rsidP="000F3DD4">
      <w:pPr>
        <w:contextualSpacing/>
        <w:rPr>
          <w:rFonts w:ascii="Cambria" w:eastAsia="Gungsuh" w:hAnsi="Cambria"/>
          <w:b/>
          <w:szCs w:val="24"/>
        </w:rPr>
      </w:pPr>
      <w:r w:rsidRPr="00D50B34">
        <w:rPr>
          <w:rFonts w:ascii="Cambria" w:eastAsia="Gungsuh" w:hAnsi="Cambria"/>
          <w:b/>
          <w:szCs w:val="24"/>
        </w:rPr>
        <w:t xml:space="preserve">                       A happy learner”</w:t>
      </w:r>
    </w:p>
    <w:p w14:paraId="1E1AC5A3" w14:textId="77777777" w:rsidR="000F3DD4" w:rsidRDefault="000F3DD4" w:rsidP="000F3DD4">
      <w:pPr>
        <w:contextualSpacing/>
      </w:pPr>
    </w:p>
    <w:p w14:paraId="041CD283" w14:textId="77777777" w:rsidR="000F3DD4" w:rsidRDefault="000F3DD4" w:rsidP="000F3DD4">
      <w:pPr>
        <w:contextualSpacing/>
      </w:pPr>
    </w:p>
    <w:p w14:paraId="7413E9F4" w14:textId="77777777" w:rsidR="000F3DD4" w:rsidRDefault="000F3DD4" w:rsidP="000F3DD4">
      <w:pPr>
        <w:contextualSpacing/>
      </w:pPr>
    </w:p>
    <w:p w14:paraId="3B0334DF" w14:textId="77777777" w:rsidR="000F3DD4" w:rsidRDefault="000F3DD4" w:rsidP="000F3DD4">
      <w:pPr>
        <w:contextualSpacing/>
      </w:pPr>
    </w:p>
    <w:p w14:paraId="051012FA" w14:textId="77777777" w:rsidR="000F3DD4" w:rsidRDefault="000F3DD4" w:rsidP="000F3DD4">
      <w:pPr>
        <w:contextualSpacing/>
      </w:pPr>
    </w:p>
    <w:p w14:paraId="54B4AAA1" w14:textId="77777777" w:rsidR="000F3DD4" w:rsidRDefault="000F3DD4" w:rsidP="000F3DD4">
      <w:pPr>
        <w:contextualSpacing/>
      </w:pPr>
      <w:r>
        <w:t>Dear Parent(s)/Guardian:</w:t>
      </w:r>
    </w:p>
    <w:p w14:paraId="3202C9F7" w14:textId="77777777" w:rsidR="000F3DD4" w:rsidRDefault="000F3DD4" w:rsidP="000F3DD4">
      <w:pPr>
        <w:contextualSpacing/>
      </w:pPr>
    </w:p>
    <w:p w14:paraId="300ADCA7" w14:textId="77777777" w:rsidR="000F3DD4" w:rsidRDefault="000F3DD4" w:rsidP="000F3DD4">
      <w:pPr>
        <w:contextualSpacing/>
      </w:pPr>
      <w:r>
        <w:t>Thank you for considering “Joe’s Den Before and Aftercare” for your child(ren). Here at Joe’s Den, we believe that “A happy child is a happy learner. A happy learner will become an    and a happy achiever will reach for the stars.”</w:t>
      </w:r>
    </w:p>
    <w:p w14:paraId="2BBFB6EE" w14:textId="77777777" w:rsidR="000F3DD4" w:rsidRDefault="000F3DD4" w:rsidP="000F3DD4">
      <w:pPr>
        <w:contextualSpacing/>
      </w:pPr>
    </w:p>
    <w:p w14:paraId="74D98E24" w14:textId="7F90AF05" w:rsidR="000F3DD4" w:rsidRDefault="000F3DD4" w:rsidP="000F3DD4">
      <w:pPr>
        <w:contextualSpacing/>
      </w:pPr>
      <w:r>
        <w:t xml:space="preserve">Joe’s Den is housed at Peabody, it is a “Before and Aftercare Enrichment Tutorial Program.”  </w:t>
      </w:r>
      <w:r>
        <w:t>We</w:t>
      </w:r>
      <w:r>
        <w:t xml:space="preserve"> </w:t>
      </w:r>
      <w:r>
        <w:t>encourage</w:t>
      </w:r>
      <w:r>
        <w:t xml:space="preserve"> each child by building self-esteem and developing high achievers for our future. </w:t>
      </w:r>
    </w:p>
    <w:p w14:paraId="592EF86F" w14:textId="77777777" w:rsidR="000F3DD4" w:rsidRDefault="000F3DD4" w:rsidP="000F3DD4">
      <w:pPr>
        <w:contextualSpacing/>
      </w:pPr>
    </w:p>
    <w:p w14:paraId="79FD8FD0" w14:textId="465719C1" w:rsidR="000F3DD4" w:rsidRDefault="000F3DD4" w:rsidP="000F3DD4">
      <w:pPr>
        <w:contextualSpacing/>
      </w:pPr>
      <w:r>
        <w:t>Hours of operation</w:t>
      </w:r>
      <w:r>
        <w:t xml:space="preserve"> are 7:00 AM to 8:30 AM and 3:15 PM to 6:00 PM. We operate on a regular DCPS school schedule. </w:t>
      </w:r>
    </w:p>
    <w:p w14:paraId="0F83286F" w14:textId="77777777" w:rsidR="000F3DD4" w:rsidRDefault="000F3DD4" w:rsidP="000F3DD4">
      <w:pPr>
        <w:contextualSpacing/>
      </w:pPr>
    </w:p>
    <w:p w14:paraId="35B2E631" w14:textId="4AF9B7CE" w:rsidR="000F3DD4" w:rsidRDefault="000F3DD4" w:rsidP="000F3DD4">
      <w:pPr>
        <w:contextualSpacing/>
      </w:pPr>
      <w:r>
        <w:t xml:space="preserve">Should you decide to enroll your child(ren) with Joe’s Den, please note that there is a $10 non-refundable registration fee payable to “Joe’s Den” (NO CASH, checks and/or credit cards). Enrollment </w:t>
      </w:r>
      <w:r>
        <w:t>applications</w:t>
      </w:r>
      <w:r>
        <w:t xml:space="preserve"> are available at joesden.net</w:t>
      </w:r>
      <w:r>
        <w:t xml:space="preserve">. </w:t>
      </w:r>
    </w:p>
    <w:p w14:paraId="2B35C4A9" w14:textId="77777777" w:rsidR="000F3DD4" w:rsidRDefault="000F3DD4" w:rsidP="000F3DD4">
      <w:pPr>
        <w:contextualSpacing/>
      </w:pPr>
    </w:p>
    <w:p w14:paraId="48C65F96" w14:textId="44A6599E" w:rsidR="000F3DD4" w:rsidRDefault="000F3DD4" w:rsidP="000F3DD4">
      <w:pPr>
        <w:contextualSpacing/>
      </w:pPr>
      <w:r>
        <w:t xml:space="preserve">Thank you and </w:t>
      </w:r>
      <w:r>
        <w:t>we look</w:t>
      </w:r>
      <w:r>
        <w:t xml:space="preserve"> forward to working with you and your child(ren).</w:t>
      </w:r>
    </w:p>
    <w:p w14:paraId="7D4DCF4F" w14:textId="77777777" w:rsidR="000F3DD4" w:rsidRDefault="000F3DD4" w:rsidP="000F3DD4">
      <w:pPr>
        <w:contextualSpacing/>
      </w:pPr>
    </w:p>
    <w:p w14:paraId="2D171764" w14:textId="77777777" w:rsidR="000F3DD4" w:rsidRDefault="000F3DD4" w:rsidP="000F3DD4">
      <w:pPr>
        <w:contextualSpacing/>
        <w:rPr>
          <w:rFonts w:ascii="Brush Script MT" w:hAnsi="Brush Script MT"/>
          <w:sz w:val="28"/>
          <w:szCs w:val="28"/>
        </w:rPr>
      </w:pPr>
      <w:r w:rsidRPr="00645087">
        <w:rPr>
          <w:rFonts w:ascii="Brush Script MT" w:hAnsi="Brush Script MT"/>
          <w:sz w:val="28"/>
          <w:szCs w:val="28"/>
        </w:rPr>
        <w:t>Shirley Washington</w:t>
      </w:r>
    </w:p>
    <w:p w14:paraId="69E91D62" w14:textId="77777777" w:rsidR="000F3DD4" w:rsidRPr="00645087" w:rsidRDefault="000F3DD4" w:rsidP="000F3DD4">
      <w:pPr>
        <w:contextualSpacing/>
        <w:rPr>
          <w:rFonts w:ascii="Brush Script MT" w:hAnsi="Brush Script MT"/>
          <w:sz w:val="28"/>
          <w:szCs w:val="28"/>
        </w:rPr>
      </w:pPr>
    </w:p>
    <w:p w14:paraId="2F193270" w14:textId="77777777" w:rsidR="000F3DD4" w:rsidRDefault="000F3DD4" w:rsidP="000F3DD4">
      <w:pPr>
        <w:contextualSpacing/>
      </w:pPr>
      <w:r>
        <w:t>Shirley Washington</w:t>
      </w:r>
    </w:p>
    <w:p w14:paraId="74B0B37F" w14:textId="77777777" w:rsidR="000F3DD4" w:rsidRDefault="000F3DD4" w:rsidP="000F3DD4">
      <w:pPr>
        <w:contextualSpacing/>
      </w:pPr>
      <w:r>
        <w:t>Director</w:t>
      </w:r>
    </w:p>
    <w:p w14:paraId="39E313E9" w14:textId="77777777" w:rsidR="000F3DD4" w:rsidRDefault="000F3DD4" w:rsidP="000F3DD4">
      <w:pPr>
        <w:contextualSpacing/>
      </w:pPr>
    </w:p>
    <w:p w14:paraId="577FA663" w14:textId="690D46C8" w:rsidR="000F3DD4" w:rsidRDefault="000F3DD4" w:rsidP="000F3DD4">
      <w:pPr>
        <w:rPr>
          <w:rFonts w:ascii="Cambria" w:eastAsia="Gungsuh" w:hAnsi="Cambria"/>
          <w:b/>
          <w:szCs w:val="24"/>
        </w:rPr>
      </w:pPr>
    </w:p>
    <w:p w14:paraId="1E7453AA" w14:textId="77777777" w:rsidR="00F51326" w:rsidRDefault="00F51326"/>
    <w:sectPr w:rsidR="007F7CCD" w:rsidSect="000F3DD4">
      <w:pgSz w:w="12240" w:h="15840"/>
      <w:pgMar w:top="43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D4"/>
    <w:rsid w:val="000F3DD4"/>
    <w:rsid w:val="00245EC5"/>
    <w:rsid w:val="00AF5201"/>
    <w:rsid w:val="00D1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870FBE"/>
  <w15:chartTrackingRefBased/>
  <w15:docId w15:val="{6B8A1D2C-B156-44F7-9BFC-263B8341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DD4"/>
    <w:pPr>
      <w:spacing w:after="20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D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D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D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D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DD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DD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DD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DD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D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D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D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D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D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D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D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3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DD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3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DD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3D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D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3D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D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Washington</dc:creator>
  <cp:keywords/>
  <dc:description/>
  <cp:lastModifiedBy>Shirley Washington</cp:lastModifiedBy>
  <cp:revision>1</cp:revision>
  <cp:lastPrinted>2024-05-02T02:52:00Z</cp:lastPrinted>
  <dcterms:created xsi:type="dcterms:W3CDTF">2024-05-02T02:35:00Z</dcterms:created>
  <dcterms:modified xsi:type="dcterms:W3CDTF">2024-05-02T02:52:00Z</dcterms:modified>
</cp:coreProperties>
</file>